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29.10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2078831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18810586250812078831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5-331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0412365400665003312620103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